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6A428" w14:textId="77777777" w:rsidR="008628EA" w:rsidRPr="00E50CEA" w:rsidRDefault="008628EA" w:rsidP="00DE3D0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  <w:r w:rsidRPr="00E50CEA">
        <w:rPr>
          <w:rFonts w:ascii="Times New Roman" w:hAnsi="Times New Roman"/>
          <w:sz w:val="26"/>
          <w:szCs w:val="26"/>
        </w:rPr>
        <w:t xml:space="preserve">Приложение № 1 </w:t>
      </w:r>
    </w:p>
    <w:p w14:paraId="5304603B" w14:textId="71CBB30E" w:rsidR="008628EA" w:rsidRPr="00E50CEA" w:rsidRDefault="008628EA" w:rsidP="00DE3D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E50CEA">
        <w:rPr>
          <w:rFonts w:ascii="Times New Roman" w:hAnsi="Times New Roman"/>
          <w:sz w:val="26"/>
          <w:szCs w:val="26"/>
        </w:rPr>
        <w:t xml:space="preserve">к Приказу № </w:t>
      </w:r>
      <w:r w:rsidR="00295AE7">
        <w:rPr>
          <w:rFonts w:ascii="Times New Roman" w:hAnsi="Times New Roman"/>
          <w:sz w:val="26"/>
          <w:szCs w:val="26"/>
        </w:rPr>
        <w:t>50/01</w:t>
      </w:r>
      <w:r w:rsidRPr="00E50CEA">
        <w:rPr>
          <w:rFonts w:ascii="Times New Roman" w:hAnsi="Times New Roman"/>
          <w:sz w:val="26"/>
          <w:szCs w:val="26"/>
        </w:rPr>
        <w:t xml:space="preserve"> от «</w:t>
      </w:r>
      <w:r w:rsidR="00295AE7">
        <w:rPr>
          <w:rFonts w:ascii="Times New Roman" w:hAnsi="Times New Roman"/>
          <w:sz w:val="26"/>
          <w:szCs w:val="26"/>
        </w:rPr>
        <w:t>27</w:t>
      </w:r>
      <w:r w:rsidRPr="00E50CEA">
        <w:rPr>
          <w:rFonts w:ascii="Times New Roman" w:hAnsi="Times New Roman"/>
          <w:sz w:val="26"/>
          <w:szCs w:val="26"/>
        </w:rPr>
        <w:t xml:space="preserve">» </w:t>
      </w:r>
      <w:r w:rsidR="00295AE7">
        <w:rPr>
          <w:rFonts w:ascii="Times New Roman" w:hAnsi="Times New Roman"/>
          <w:sz w:val="26"/>
          <w:szCs w:val="26"/>
        </w:rPr>
        <w:t>января</w:t>
      </w:r>
      <w:r w:rsidRPr="00E50CEA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E50CEA">
          <w:rPr>
            <w:rFonts w:ascii="Times New Roman" w:hAnsi="Times New Roman"/>
            <w:sz w:val="26"/>
            <w:szCs w:val="26"/>
          </w:rPr>
          <w:t>2026 г</w:t>
        </w:r>
      </w:smartTag>
      <w:r w:rsidRPr="00E50CEA">
        <w:rPr>
          <w:rFonts w:ascii="Times New Roman" w:hAnsi="Times New Roman"/>
          <w:sz w:val="26"/>
          <w:szCs w:val="26"/>
        </w:rPr>
        <w:t>.</w:t>
      </w:r>
    </w:p>
    <w:p w14:paraId="69EC9F22" w14:textId="77777777" w:rsidR="008628EA" w:rsidRPr="00E50CEA" w:rsidRDefault="008628EA" w:rsidP="00DE3D0C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5A1C42D" w14:textId="77777777" w:rsidR="008628EA" w:rsidRDefault="008628EA" w:rsidP="00DE3D0C">
      <w:pPr>
        <w:shd w:val="clear" w:color="auto" w:fill="FFFFFF"/>
        <w:spacing w:after="0" w:line="240" w:lineRule="auto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74DC7A03" w14:textId="77777777" w:rsidR="00295AE7" w:rsidRDefault="00295AE7" w:rsidP="00DE3D0C">
      <w:pPr>
        <w:shd w:val="clear" w:color="auto" w:fill="FFFFFF"/>
        <w:spacing w:after="0" w:line="240" w:lineRule="auto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84C61D2" w14:textId="77777777" w:rsidR="00295AE7" w:rsidRPr="00E50CEA" w:rsidRDefault="00295AE7" w:rsidP="00DE3D0C">
      <w:pPr>
        <w:shd w:val="clear" w:color="auto" w:fill="FFFFFF"/>
        <w:spacing w:after="0" w:line="240" w:lineRule="auto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9EFD09C" w14:textId="77777777" w:rsidR="008628EA" w:rsidRPr="00E50CEA" w:rsidRDefault="008628EA" w:rsidP="00DE3D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ПРАВИЛА ПРОЖИВАНИЯ И ПОЛУЧЕНИЯ УСЛУГ В ЛЕЧЕБНО-ПРОФИЛАКТИЧЕСКОМ УЧРЕЖДЕНИИ «САНАТОРИЙ «ЭЛЬБРУС»</w:t>
      </w:r>
    </w:p>
    <w:p w14:paraId="2022B77B" w14:textId="77777777" w:rsidR="008628EA" w:rsidRPr="00E50CEA" w:rsidRDefault="008628EA" w:rsidP="00DE3D0C">
      <w:pPr>
        <w:shd w:val="clear" w:color="auto" w:fill="FFFFFF"/>
        <w:spacing w:after="0" w:line="240" w:lineRule="auto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 </w:t>
      </w:r>
    </w:p>
    <w:p w14:paraId="6EE5B61C" w14:textId="77777777" w:rsidR="008628EA" w:rsidRPr="00E50CEA" w:rsidRDefault="008628EA" w:rsidP="00DE3D0C">
      <w:pPr>
        <w:shd w:val="clear" w:color="auto" w:fill="FFFFFF"/>
        <w:spacing w:after="0" w:line="240" w:lineRule="auto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7D88347F" w14:textId="77777777" w:rsidR="008628EA" w:rsidRPr="00E50CEA" w:rsidRDefault="008628EA" w:rsidP="00DE3D0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Общие положения</w:t>
      </w:r>
    </w:p>
    <w:p w14:paraId="6D52F4BB" w14:textId="77777777" w:rsidR="008628EA" w:rsidRPr="00E50CEA" w:rsidRDefault="008628EA" w:rsidP="00962E3F">
      <w:pPr>
        <w:shd w:val="clear" w:color="auto" w:fill="FFFFFF"/>
        <w:spacing w:after="0" w:line="240" w:lineRule="auto"/>
        <w:ind w:left="660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28388D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1.1. Настоящие Правила проживания в Лечебно-профилактическом «санатории «Эльбрус» и получения услуг  (далее по тексту — Правила) разработаны в соответствии с Гражданским кодексом Российской Федерации, Законом Российской Федерации от 07.02.1992г. № 2300-1 «О защите прав потребителей», Постановлением Правительства РФ от 27.11.2025 №1912 «Об утверждении Правил предоставления гостиничных услуг и услуг иных средств размещения в Российской Федерации» и Федеральным законом «Об основах охраны здоровья граждан в Российской Федерации от 21.11.2011 №323-ФЗ.</w:t>
      </w:r>
    </w:p>
    <w:p w14:paraId="2B268BE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0D131C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1.2. Лечебно-профилактическое учреждение санаторий «Эльбрус» (далее по тексту — Учреждение) предоставляет отдыхающим санаторно-курортные, медицинские, гостиничные и иные услуги на основании заключенного договора на оказание услуг между Учреждением и отдыхающим или юридическим лицом, представляющим интересы отдыхающего.</w:t>
      </w:r>
    </w:p>
    <w:p w14:paraId="746F362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97D12A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1.3. Юридическое лицо (предприятие, туристическая компания и т.д.) при реализации санаторно-курортных путевок Учреждения обязаны ознакомить с данными Правилами клиентов, направляемых в Учреждение.</w:t>
      </w:r>
    </w:p>
    <w:p w14:paraId="7E4103D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F3DC01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1.4. Данные Правила обязательны для исполнения всеми отдыхающими по приобретенным санаторно-курортным услугам (их законными представителями, лицами, сопровождающими отдыхающих) и посетителями Учреждения, приобретающими платные медицинские услуги.</w:t>
      </w:r>
    </w:p>
    <w:p w14:paraId="1EFE78B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36AAA5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1.5. Санаторно-курортные услуги, оказываемые Учреждением,  включают в себя:</w:t>
      </w:r>
    </w:p>
    <w:p w14:paraId="4E16014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услуги проживания (в выбранной категории номера), лечения (по выбранной программе), питания по системе «Шведский стол».</w:t>
      </w:r>
    </w:p>
    <w:p w14:paraId="3D3CF98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73DBB5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1.6. Гостиничные услуги — услуги Учреждения, не относящиеся к санаторно-курортным услугам, и включающие услуги проживания (не включающие услуги по лечению и питанию).</w:t>
      </w:r>
    </w:p>
    <w:p w14:paraId="46489F6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B18A92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1.7. Расчетный час в Учреждении — заезд 12:00, выезд 10:00 по МСК.</w:t>
      </w:r>
    </w:p>
    <w:p w14:paraId="2C1E42D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FF70DB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1.8. Полную информацию об Учреждении: фирменное наименование, юридический адрес, свидетельство о регистрации, лицензия на осуществление медицинской деятельности, сертификаты соответствия, перечень медицинских и немедицинских услуг, сведения об органах, осуществляющих контроль за деятельностью учреждения можно получить в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коммерческой службе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, а также на информационном стенде «Уголок потребителя» и официальном сайте.</w:t>
      </w:r>
    </w:p>
    <w:p w14:paraId="63D7117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4CC68542" w14:textId="77777777" w:rsidR="008628EA" w:rsidRPr="00E50CEA" w:rsidRDefault="008628EA" w:rsidP="00DE3D0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lastRenderedPageBreak/>
        <w:t>Условия пребывания в Учреждении</w:t>
      </w:r>
    </w:p>
    <w:p w14:paraId="76F30C31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2.1. На санаторно-курортное лечение принимаются взрослые и дети в возрасте от 4 до 14 лет (включительно), на основании документов, удостоверяющих личность, находящихся вместе с ними родителей (усыновителей, опекунов) или близких родственников, сопровождающего лица (лиц), с предоставлением нотариально заверенного согласия (доверенности) законных представителей (одного из них), а также свидетельств о рождении этих несовершеннолетних.</w:t>
      </w:r>
    </w:p>
    <w:p w14:paraId="65279E1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BEA01E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2.2. Дети принимаются в санаторий только в сопровождении взрослых.</w:t>
      </w:r>
    </w:p>
    <w:p w14:paraId="1B56B67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8A2764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2.3. Родители (опекуны, попечители), прибывшие в санаторий с несовершеннолетними детьми, принимают на себя обязанности по непосредственному надзору за детьми, в связи с чем несут ответственность за их действия. Во избежание несчастных случаев, родителям (опекунам, попечителям) не разрешается оставлять детей без присмотра во время всего срока пребывания в санатории.</w:t>
      </w:r>
    </w:p>
    <w:p w14:paraId="3BA152F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6F8DC9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2.4. Детям до 4-х лет предоставляются услуги проживания (без предоставления дополнительного места), без питания и без лечения по тарифу, действующему в Учреждении для детей до 4-х лет.</w:t>
      </w:r>
    </w:p>
    <w:p w14:paraId="0434822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D71C31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2.5. В Учреждении доступны следующие программы лечения:</w:t>
      </w:r>
    </w:p>
    <w:p w14:paraId="4056610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«Тонус»;</w:t>
      </w:r>
    </w:p>
    <w:p w14:paraId="4CD47C2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«Общетерапевтическая»;</w:t>
      </w:r>
    </w:p>
    <w:p w14:paraId="0EAB58E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«Релакс»</w:t>
      </w:r>
    </w:p>
    <w:p w14:paraId="5E7F72DC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 и иные виды программ, которые могут быть разработаны Учреждением.</w:t>
      </w:r>
    </w:p>
    <w:p w14:paraId="5A6637F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E7CE01C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2.6. Объем лечения по каждой из программ определяется Учреждением самостоятельно. Информацию об объеме лечения отдыхающие могут получить при обращении в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коммерческую службу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Учреждения, а также на официальном сайте. В исключительных случаях по медицинским показателям лечащий врач имеет право вносить изменения в утвержденную программу лечения.</w:t>
      </w:r>
    </w:p>
    <w:p w14:paraId="37AE578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661C41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2.7. Дополнительные медицинские, бытовые и иные услуги, не входящие в стоимость путевки, оплачиваются отдыхающим самостоятельно на месте по действующему прейскуранту Учреждения.</w:t>
      </w:r>
    </w:p>
    <w:p w14:paraId="5FABA61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570F284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2.8. Путевка действительна только на указанный в ней срок, не может быть передана другому лицу или разделена между несколькими лицами.</w:t>
      </w:r>
    </w:p>
    <w:p w14:paraId="7B8A066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924CE5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2.9. Отдыхающие, прибывшие в Учреждение без предварительного бронирования номера, в случае приобретения путевки на месте, заселяются в свободные номера и оплачивают 100 (сто)% стоимости путевки в день заезда.</w:t>
      </w:r>
    </w:p>
    <w:p w14:paraId="140C1A7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F5F6E9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2.10.  Отдыхающие, прибывшие досрочно (до 12-00 дня заезда), размещаются только при условии наличия свободных мест и по тарифам гостиничных услуг (включающих услуги проживания) согласно действующему прейскуранту.</w:t>
      </w:r>
    </w:p>
    <w:p w14:paraId="7B22754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3F9867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2.11. В случае прибытия в Учреждение с опозданием (не более, чем на сутки), возврат денежных средств за часы опоздания в день заезда не производится. При опоздании более, чем на сутки, бронь аннулируется.</w:t>
      </w:r>
    </w:p>
    <w:p w14:paraId="46A7AE0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9CC7B6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2.12. Прибытие с опозданием не дает права на продление срока путевки и пребывания в Учреждении.</w:t>
      </w:r>
    </w:p>
    <w:p w14:paraId="24A6894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3EDAD2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2.13. В случае досрочного отъезда отдыхающего, если такие обстоятельства наступили не по вине Учреждения, денежные средства за неоказанные в связи с этим санаторно-курортные услуги могут быть возвращены соответствующему покупателю путевки по заявлению, оформленному в Учреждении, с удержанием фактически понесенных Учреждением расходов.</w:t>
      </w:r>
    </w:p>
    <w:p w14:paraId="70199A9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14DA89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2.14. В случае, если отдыхающий не воспользовался оплаченными и предоставленными услугами, входящими в стоимость путёвки, денежные средства за услуги не возвращаются</w:t>
      </w:r>
    </w:p>
    <w:p w14:paraId="3B49992C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186118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2.15. В случае, если предоставление услуг было прекращено по причинам нарушения отдыхающим норм, правил, условий и требований Учреждения, стоимость путевки не пересчитывается, денежные средства не возвращаются.</w:t>
      </w:r>
    </w:p>
    <w:p w14:paraId="5F5BABD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5ADBD5E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2.16. Если досрочный отъезд отдыхающего из Учреждения вызван смертью близкого родственника отдыхающего, тяжелой болезнью отдыхающего или другими уважительными причинами, то денежные средства за неоказанные в связи с этим санаторно-курортные услуги могут быть возвращены соответствующему покупателю путевки по заявлению оформленному в Учреждении.</w:t>
      </w:r>
    </w:p>
    <w:p w14:paraId="3EAA02B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B3713BA" w14:textId="4728BD13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7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  При раннем заезде и позднем выезде менее, чем 12 часов, взимается оплата в размере ½ суток согласно Прейскуранту на гостиничные услуги.</w:t>
      </w:r>
    </w:p>
    <w:p w14:paraId="2AFC99F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7AB78F0" w14:textId="39A8FB61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8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исключительных случаях до заезда в Учреждение возможен перенос срока заезда отдыхающего на другой период, по взаимному согласию Учреждения и отдыхающего. В данном случае перенос даты заезда отдыхающий обязан согласовать с коммерческой службой Учреждения.</w:t>
      </w:r>
    </w:p>
    <w:p w14:paraId="484B71B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1567437" w14:textId="4D276F23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2.1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9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  Увеличение срока пребывания в Учреждении допускается при наличии свободных мест, по согласованию с администрацией Учреждения. Оплата в данном случае производится согласно действующему прейскуранту.</w:t>
      </w:r>
    </w:p>
    <w:p w14:paraId="3CB529B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D0D1843" w14:textId="77848AF6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20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случае госпитализации отдыхающего из Учреждения, санаторно-курортная путевка будет приостановлена на количество дней госпитализации с правом восстановления неиспользованных дней.</w:t>
      </w:r>
    </w:p>
    <w:p w14:paraId="4A68753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465A5A2" w14:textId="188BC60D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2.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21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случае, если покупателем санаторно-курортных услуг выступало юридическое лицо (предприятие, туристическая компания и т.д.) или индивидуальный предприниматель, все финансовые вопросы решаются между Учреждением и данным юридическим лицом (индивидуальным предпринимателем) в соответствии с условиями заключенных договоров.</w:t>
      </w:r>
    </w:p>
    <w:p w14:paraId="6A900BD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2F1C"/>
          <w:sz w:val="26"/>
          <w:szCs w:val="26"/>
          <w:shd w:val="clear" w:color="auto" w:fill="FFFFFF"/>
        </w:rPr>
      </w:pPr>
    </w:p>
    <w:p w14:paraId="33234F10" w14:textId="25C20FE4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color w:val="3F2F1C"/>
          <w:sz w:val="26"/>
          <w:szCs w:val="26"/>
          <w:shd w:val="clear" w:color="auto" w:fill="FFFFFF"/>
        </w:rPr>
        <w:t>2.</w:t>
      </w:r>
      <w:r w:rsidR="00295AE7">
        <w:rPr>
          <w:rFonts w:ascii="Times New Roman" w:hAnsi="Times New Roman"/>
          <w:color w:val="3F2F1C"/>
          <w:sz w:val="26"/>
          <w:szCs w:val="26"/>
          <w:shd w:val="clear" w:color="auto" w:fill="FFFFFF"/>
        </w:rPr>
        <w:t>22</w:t>
      </w:r>
      <w:r w:rsidRPr="00E50CEA">
        <w:rPr>
          <w:rFonts w:ascii="Times New Roman" w:hAnsi="Times New Roman"/>
          <w:color w:val="3F2F1C"/>
          <w:sz w:val="26"/>
          <w:szCs w:val="26"/>
          <w:shd w:val="clear" w:color="auto" w:fill="FFFFFF"/>
        </w:rPr>
        <w:t>. Для внесения изменений в путевки гостей, прибывших по договорам с юридическими лицами, туроператорами или турагентствами, необходим официальный запрос от организации, оплатившей проживание.</w:t>
      </w:r>
    </w:p>
    <w:p w14:paraId="6C9CDA5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58726C3E" w14:textId="77777777" w:rsidR="008628EA" w:rsidRPr="00E50CEA" w:rsidRDefault="008628EA" w:rsidP="00DE3D0C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Прием и размещение отдыхающих</w:t>
      </w:r>
    </w:p>
    <w:p w14:paraId="38AF5892" w14:textId="77777777" w:rsidR="008628EA" w:rsidRPr="00E50CEA" w:rsidRDefault="008628EA" w:rsidP="00962E3F">
      <w:pPr>
        <w:shd w:val="clear" w:color="auto" w:fill="FFFFFF"/>
        <w:spacing w:after="0" w:line="240" w:lineRule="auto"/>
        <w:ind w:left="66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9E5AEE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3.1. Сроком заезда (прибытия) отдыхающего в Учреждении считается день, указанный в санаторно-курортной путевке или другой день, заблаговременно письменно 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согласованный с Учреждением и независимо от времени заезда (прибытия) оплачивается как за полный койко-день пребывания в Учреждении согласно прейскуранту Учреждения.</w:t>
      </w:r>
    </w:p>
    <w:p w14:paraId="3B73DA4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689305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3.2. Оформление заезда и выезда отдыхающего осуществляется коммерческой службой круглосуточно.</w:t>
      </w:r>
    </w:p>
    <w:p w14:paraId="380FE74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552748D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3.3. Обязанность Учреждения по принятию, размещению отдыхающего и оказанию ему санаторно-курортных услуг возникает только после произведенной предоплаты в размере 100 % стоимости услуг согласно действующему на момент заключения договора прейскуранту.</w:t>
      </w:r>
    </w:p>
    <w:p w14:paraId="5F21F14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431880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3.4. При предоставлении услуг в Учреждении действует расчетный час —заезд 12:00, выезд 10:00 часов текущих суток по местному времени.</w:t>
      </w:r>
    </w:p>
    <w:p w14:paraId="6B3C7BF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A6B88A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3.5. Для оформления отдыхающему необходимо ознакомиться с Правилами проживания и получения услуг, заключить договор на оказание санаторно-курортных услуг. Заключение договора об оказании услуг по санаторно-курортному лечению по путевке подтверждает, что  отдыхающий в полном объеме ознакомлен с настоящими Правилами, порядком и условиями предоставления услуг и согласен с ними.</w:t>
      </w:r>
    </w:p>
    <w:p w14:paraId="5A65EF7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3A18E8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3.6. Прием и размещение производится администраторами коммерческой службы Учреждения при наличии соответствующих документов:</w:t>
      </w:r>
    </w:p>
    <w:p w14:paraId="37E60ED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FD40542" w14:textId="5AD5B76B" w:rsidR="008628EA" w:rsidRPr="00E50CEA" w:rsidRDefault="00295AE7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3.6.</w:t>
      </w:r>
      <w:r w:rsidR="008628EA" w:rsidRPr="00E50CEA">
        <w:rPr>
          <w:rFonts w:ascii="Times New Roman" w:hAnsi="Times New Roman"/>
          <w:kern w:val="0"/>
          <w:sz w:val="26"/>
          <w:szCs w:val="26"/>
          <w:lang w:eastAsia="ru-RU"/>
        </w:rPr>
        <w:t>1. Для взрослых:</w:t>
      </w:r>
    </w:p>
    <w:p w14:paraId="53DA5C7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-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7B1A1080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31F80572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временного удостоверения личности гражданина Российской Федерации;</w:t>
      </w:r>
    </w:p>
    <w:p w14:paraId="12F5C580" w14:textId="77777777" w:rsidR="008628EA" w:rsidRPr="001D2305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 xml:space="preserve">- документа, удостоверяющего личность военнослужащего Российской Федерации, - в период мобилизации, в период действия военного положения и в военное время (применяется в случае заселения потребителей в тип средства </w:t>
      </w:r>
      <w:r w:rsidRPr="001D2305">
        <w:rPr>
          <w:color w:val="000000"/>
          <w:sz w:val="26"/>
          <w:szCs w:val="26"/>
        </w:rPr>
        <w:t>размещения "гостиница").</w:t>
      </w:r>
    </w:p>
    <w:p w14:paraId="79A6863B" w14:textId="77777777" w:rsidR="008628EA" w:rsidRPr="001D2305" w:rsidRDefault="008628EA" w:rsidP="00A377E3">
      <w:pPr>
        <w:pStyle w:val="a3"/>
        <w:spacing w:before="60" w:beforeAutospacing="0" w:after="60" w:afterAutospacing="0"/>
        <w:ind w:firstLine="708"/>
        <w:jc w:val="both"/>
        <w:rPr>
          <w:sz w:val="26"/>
          <w:szCs w:val="26"/>
        </w:rPr>
      </w:pPr>
      <w:r w:rsidRPr="001D2305">
        <w:rPr>
          <w:sz w:val="26"/>
          <w:szCs w:val="26"/>
        </w:rPr>
        <w:t>В случае отсутствия документов, удостоверяющих личность гражданина Российской Федерации, указанных в пункте 3.6.1.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 w14:paraId="04787142" w14:textId="77777777" w:rsidR="008628EA" w:rsidRPr="001D2305" w:rsidRDefault="008628EA" w:rsidP="001D2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</w:rPr>
        <w:t xml:space="preserve">В случае использования отдыхающим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отдыхающего, являющегося гражданином Российской Федерации, в средство размещения также может осуществляться при </w:t>
      </w:r>
      <w:proofErr w:type="spellStart"/>
      <w:r w:rsidRPr="001D2305">
        <w:rPr>
          <w:rFonts w:ascii="Times New Roman" w:hAnsi="Times New Roman"/>
          <w:kern w:val="0"/>
          <w:sz w:val="26"/>
          <w:szCs w:val="26"/>
        </w:rPr>
        <w:t>при</w:t>
      </w:r>
      <w:proofErr w:type="spellEnd"/>
      <w:r w:rsidRPr="001D2305">
        <w:rPr>
          <w:rFonts w:ascii="Times New Roman" w:hAnsi="Times New Roman"/>
          <w:kern w:val="0"/>
          <w:sz w:val="26"/>
          <w:szCs w:val="26"/>
        </w:rPr>
        <w:t xml:space="preserve"> условии представления таким </w:t>
      </w:r>
      <w:proofErr w:type="spellStart"/>
      <w:r w:rsidRPr="001D2305">
        <w:rPr>
          <w:rFonts w:ascii="Times New Roman" w:hAnsi="Times New Roman"/>
          <w:kern w:val="0"/>
          <w:sz w:val="26"/>
          <w:szCs w:val="26"/>
        </w:rPr>
        <w:t>отдыхающеи</w:t>
      </w:r>
      <w:proofErr w:type="spellEnd"/>
      <w:r w:rsidRPr="001D2305">
        <w:rPr>
          <w:rFonts w:ascii="Times New Roman" w:hAnsi="Times New Roman"/>
          <w:kern w:val="0"/>
          <w:sz w:val="26"/>
          <w:szCs w:val="26"/>
        </w:rPr>
        <w:t xml:space="preserve">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 w14:paraId="1B9DB324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- санаторно-курортная карта (давностью не более двух месяцев)</w:t>
      </w:r>
    </w:p>
    <w:p w14:paraId="0BEE2E78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- ваучер или обменная путевка (от туроператоров);</w:t>
      </w:r>
    </w:p>
    <w:p w14:paraId="4B796286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- доверенность от организации (в отношении юридических лиц, индивидуальных предпринимателей) и/или сопроводительное письмо с указанием ФИО отдыхающих.</w:t>
      </w:r>
    </w:p>
    <w:p w14:paraId="0AC5799D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-  иные документы, необходимые для оформления согласно установленным нормативно-правовым требованиям.</w:t>
      </w:r>
    </w:p>
    <w:p w14:paraId="54D721B9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5C359E0E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3.6.2. Для детей:</w:t>
      </w:r>
    </w:p>
    <w:p w14:paraId="0FFD75DA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– свидетельство о рождении (до 14 лет), паспорт гражданина РФ (после 14 лет);</w:t>
      </w:r>
    </w:p>
    <w:p w14:paraId="099EDBDA" w14:textId="77777777" w:rsidR="008628EA" w:rsidRPr="001D2305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1D2305">
        <w:rPr>
          <w:rFonts w:ascii="Times New Roman" w:hAnsi="Times New Roman"/>
          <w:kern w:val="0"/>
          <w:sz w:val="26"/>
          <w:szCs w:val="26"/>
          <w:lang w:eastAsia="ru-RU"/>
        </w:rPr>
        <w:t>— санаторно-курортная карта;</w:t>
      </w:r>
    </w:p>
    <w:p w14:paraId="2E6501C1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справка об эпидемиологическом окружении;</w:t>
      </w:r>
    </w:p>
    <w:p w14:paraId="74010E7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  нотариально удостоверенная доверенность (согласие)  на право предоставления интересов ребенка в Учреждении, выданная лицу, не являющемуся законным представителем (сопровождать ребенка, давать согласие на медицинское вмешательство, нести ответственность за жизнь и здоровье  ребенка в период действия доверенности, заключать договоры, подписывать согласия на обработку персональных данных);</w:t>
      </w:r>
    </w:p>
    <w:p w14:paraId="6795FF9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иные документы, необходимые для оформления детей согласно установленным нормативно-правовым требованиям;</w:t>
      </w:r>
    </w:p>
    <w:p w14:paraId="007C3661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83EE2E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3.7. Прием иностранных граждан осуществляется при наличии следующих документов: </w:t>
      </w:r>
    </w:p>
    <w:p w14:paraId="5F92C20E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1C2B831B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4C516B7D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разрешения на временное проживание лица без гражданства;</w:t>
      </w:r>
    </w:p>
    <w:p w14:paraId="6A957B97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вида на жительство лица без гражданства;</w:t>
      </w:r>
    </w:p>
    <w:p w14:paraId="03B34040" w14:textId="77777777" w:rsidR="008628EA" w:rsidRPr="00E50CEA" w:rsidRDefault="008628EA" w:rsidP="00A377E3">
      <w:pPr>
        <w:pStyle w:val="a3"/>
        <w:spacing w:before="60" w:beforeAutospacing="0" w:after="60" w:afterAutospacing="0"/>
        <w:jc w:val="both"/>
        <w:rPr>
          <w:color w:val="000000"/>
          <w:sz w:val="26"/>
          <w:szCs w:val="26"/>
        </w:rPr>
      </w:pPr>
      <w:r w:rsidRPr="00E50CEA">
        <w:rPr>
          <w:color w:val="000000"/>
          <w:sz w:val="26"/>
          <w:szCs w:val="26"/>
        </w:rPr>
        <w:t>- временного удостоверения личности лица без гражданства в Российской Федерации.</w:t>
      </w:r>
    </w:p>
    <w:p w14:paraId="0EB49C6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41E134B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3.8. Учреждение вправе отказать в размещении отдыхающим при отсутствии у них документов, подтверждающих их законное нахождение на территории РФ.</w:t>
      </w:r>
    </w:p>
    <w:p w14:paraId="77B0691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45BD3116" w14:textId="77777777" w:rsidR="008628EA" w:rsidRPr="00E50CEA" w:rsidRDefault="008628EA" w:rsidP="00DE3D0C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Порядок и правила приема лечебных процедур</w:t>
      </w:r>
    </w:p>
    <w:p w14:paraId="0610F1A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4.1. Санаторно-курортная медицинская помощь предоставляется  при наличии письменного информированного добровольного согласия на медицинское вмешательство отдыхающего (законного представителя), которое оформляется в порядке, установленном законодательством Российской Федерации об охране здоровья.</w:t>
      </w:r>
    </w:p>
    <w:p w14:paraId="5312A91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DEED8D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4.2. Первичный врачебный прием отдыхающего проводится после оформления, оплаты договора, получения курортной книжки и заселения в номер. Время приема определяется администратором коммерческой службы при заселении в соответствии с графиком первичного приема врачей. Даты последующих посещений определяет лечащий врач.</w:t>
      </w:r>
    </w:p>
    <w:p w14:paraId="1F025E8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8F0CBB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4.3.  Учреждение отказывает отдыхающему в проведении лечебно-диагностических мероприятий (медицинских процедур) при выявлении у отдыхающего противопоказаний к проведению соответствующих лечебно-диагностических мероприятий (медицинских процедур), а также в случае невыполнения отдыхающим требований и рекомендаций лечащего врача.</w:t>
      </w:r>
    </w:p>
    <w:p w14:paraId="08C301B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C24CC9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4.4. Для получения наилучших результатов лечения на курорте гости должны выполнять назначения лечащего врача.</w:t>
      </w:r>
    </w:p>
    <w:p w14:paraId="6AC9051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3CD5D79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4.5. Отпуск процедур осуществляется строго в назначенное время. В случае невозможности приема назначенных процедур по каким-либо причинам, талоны на 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лечебные процедуры необходимо заранее вернуть медицинскому регистратору. Опоздавшие теряют право на получение процедуры.</w:t>
      </w:r>
    </w:p>
    <w:p w14:paraId="72BD972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4.6. За неиспользованные услуги денежные средства не возвращаются.</w:t>
      </w:r>
    </w:p>
    <w:p w14:paraId="6E5C62F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94DC01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4.7. Возможность пребывания в санатории больных, противопоказанных для санаторно-курортного лечения, определяется врачебной комиссией Учреждения.</w:t>
      </w:r>
    </w:p>
    <w:p w14:paraId="66CF709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F1F7E8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4.8. При ухудшении состояния здоровья, возникновении острого заболевания необходимо обращаться к лечащему врачу, в вечернее время — к дежурной медицинской сестре круглосуточно.</w:t>
      </w:r>
    </w:p>
    <w:p w14:paraId="36464F9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4269584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4.9. В случае госпитализации из санатория оплата за нахождение в стационаре производится за счет средств ОМС, ДМС при наличии полиса у отдыхающего. При отсутствии полиса – за счет средств отдыхающего.</w:t>
      </w:r>
    </w:p>
    <w:p w14:paraId="5E6CB3F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0B412DEE" w14:textId="52078808" w:rsidR="008628EA" w:rsidRPr="00E50CEA" w:rsidRDefault="008628EA" w:rsidP="001D2305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Порядок проживания</w:t>
      </w:r>
    </w:p>
    <w:p w14:paraId="5E8BA819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1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Учреждении устанавливается тихий час — с 14:00 по 16:00.</w:t>
      </w:r>
    </w:p>
    <w:p w14:paraId="2EBCC07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A3078F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2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Все отдыхающие обязаны выполнять следующий порядок проживания:</w:t>
      </w:r>
    </w:p>
    <w:p w14:paraId="509D462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а) при заселении в номер произвести визуальный осмотр мебели, мягкого инвентаря и др. устройств на наличие каких — либо повреждений. В случае обнаружения повреждений инвентаря либо поломки сантехнических устройств, электроосвещения и бытовой техники необходимо обратиться к горничной по этажу или в службу внимания;</w:t>
      </w:r>
    </w:p>
    <w:p w14:paraId="3C98A59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б) следует соблюдать чистоту и порядок в номерах, холлах и на территории Учреждения. Бережно относиться к оборудованию, инвентарю и другим предметам.</w:t>
      </w:r>
    </w:p>
    <w:p w14:paraId="4714D1B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в) соблюдать Правила противопожарной безопасности и Правила пользования электробытовыми приборами;</w:t>
      </w:r>
    </w:p>
    <w:p w14:paraId="04BE471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г) соблюдать тихий час, а также тишину в вечернее время после 22:00. Соблюдение тишины в санатории и на его территории в это время обязательно для всех;</w:t>
      </w:r>
    </w:p>
    <w:p w14:paraId="12BA8052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д) при уходе или выезде из санатория сроком на одни сутки и более, необходимо уведомить об этом администратора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коммерческой службы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;</w:t>
      </w:r>
    </w:p>
    <w:p w14:paraId="17D99565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е) при необходимости оказания медицинской помощи, обращаться на пост дежурной медсестры на 1 этаже 2 корпуса, </w:t>
      </w:r>
      <w:proofErr w:type="spellStart"/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каб</w:t>
      </w:r>
      <w:proofErr w:type="spellEnd"/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4.</w:t>
      </w:r>
    </w:p>
    <w:p w14:paraId="114501BC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F604C0F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5.3. Уборка номера производится ежедневно. Смена постельного белья и полотенец производится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не реже 1 раз в 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5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дн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ей или по требованию.</w:t>
      </w:r>
    </w:p>
    <w:p w14:paraId="4C52AF3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B18D40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5.4. Учреждение по просьбе отдыхающего без дополнительной оплаты обеспечивает следующие виды услуг:</w:t>
      </w:r>
    </w:p>
    <w:p w14:paraId="228B04D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а) вызов скорой помощи;</w:t>
      </w:r>
    </w:p>
    <w:p w14:paraId="4A45359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б) оказание неотложной помощи;</w:t>
      </w:r>
    </w:p>
    <w:p w14:paraId="5C26F13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в) доставка в номер корреспонденции, адресованной отдыхающему, по ее получении;</w:t>
      </w:r>
    </w:p>
    <w:p w14:paraId="5D00F71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г) пользование тренажерным залом;</w:t>
      </w:r>
    </w:p>
    <w:p w14:paraId="09140FF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д) услуги детской игровой комнаты;</w:t>
      </w:r>
    </w:p>
    <w:p w14:paraId="61B52BB4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е) услуги камеры хранения.</w:t>
      </w:r>
    </w:p>
    <w:p w14:paraId="7E5A825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147174C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5.5. Отдыхающие, прибывшие с детьми, несут полную ответственность за их действия и безопасность. Передвижение по Учреждению и отпуск медицинских процедур детям разрешается только в сопровождении взрослого. Детям не разрешается находиться в холлах, коридорах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Учреждения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во время тихого часа и после 22:00 часов.</w:t>
      </w:r>
    </w:p>
    <w:p w14:paraId="4F55BAC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6EACA4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5.6. При порче, уничтожении, утере имущества Учреждения, отдыхающий возмещает ущерб, причиненный им лично и/или детьми, которых он сопровождает, в полном объеме.</w:t>
      </w:r>
    </w:p>
    <w:p w14:paraId="185F77F7" w14:textId="77777777" w:rsidR="008628EA" w:rsidRPr="00E50CEA" w:rsidRDefault="008628EA" w:rsidP="00DE3D0C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5.7.  Учреждение не несет ответственность за оставленные в номере денежные средства, иные валютные ценности, ценные бумаги, и другие ценные вещи (ст.925 Гражданского кодекса РФ). Камера хранения с сейфовыми ячейками расположена на 1 этаже 2 корпуса (Служба внимания).</w:t>
      </w:r>
    </w:p>
    <w:p w14:paraId="2189F49B" w14:textId="77777777" w:rsidR="008628EA" w:rsidRPr="00E50CEA" w:rsidRDefault="008628EA" w:rsidP="00DE3D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79A8C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8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</w:t>
      </w: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 ОТДЫХАЮЩИМ ЗАПРЕЩАЕТСЯ ВО ВРЕМЯ ПРЕБЫВАНИЯ В УЧРЕЖДЕНИИ:</w:t>
      </w:r>
    </w:p>
    <w:p w14:paraId="0A4D15F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размещение с животными;</w:t>
      </w:r>
    </w:p>
    <w:p w14:paraId="4A516520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самовольное переселение из одного номера в другой;</w:t>
      </w:r>
    </w:p>
    <w:p w14:paraId="2FA14AC7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оставлять в номере гостей после 23-00 часов.</w:t>
      </w:r>
    </w:p>
    <w:p w14:paraId="59BE791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вмешиваться в производственную деятельность Учреждения;</w:t>
      </w:r>
    </w:p>
    <w:p w14:paraId="7B37C45C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хранить в номерах скоропортящиеся продукты;</w:t>
      </w:r>
    </w:p>
    <w:p w14:paraId="2575044B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выносить из номера имущество Учреждения;</w:t>
      </w:r>
    </w:p>
    <w:p w14:paraId="1532894A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— нарушать общественный порядок.</w:t>
      </w:r>
    </w:p>
    <w:p w14:paraId="4EC99FC4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80311C6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5.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9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зданиях и на территории Учреждения </w:t>
      </w: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КАТЕГОРИЧЕСКИ ЗАПРЕЩАЕТСЯ:</w:t>
      </w:r>
    </w:p>
    <w:p w14:paraId="18CD9E2B" w14:textId="77777777" w:rsidR="008628EA" w:rsidRPr="00E50CEA" w:rsidRDefault="008628EA" w:rsidP="00A377E3">
      <w:pPr>
        <w:pStyle w:val="a3"/>
        <w:numPr>
          <w:ilvl w:val="0"/>
          <w:numId w:val="6"/>
        </w:numPr>
        <w:spacing w:before="0" w:beforeAutospacing="0"/>
        <w:ind w:firstLine="0"/>
        <w:rPr>
          <w:color w:val="000000"/>
          <w:sz w:val="26"/>
          <w:szCs w:val="26"/>
        </w:rPr>
      </w:pPr>
      <w:r w:rsidRPr="00E50CEA">
        <w:rPr>
          <w:sz w:val="26"/>
          <w:szCs w:val="26"/>
        </w:rPr>
        <w:t>Курение на территории санатория и в помещениях Санатория, в том числе в номерах, строго запрещено (пункт 2 части 1 статьи 12 Федерального закона от 23.02.2013 № 15-ФЗ «Об охране здоровья граждан от воздействия окружающего табачного дыма и последствий потребления табака»). В случае несоблюдения этих требований, администрация ЛПУ имеет право на досрочное выселение отдыхающего и возмещение расходов по порче имущества Санатория, уборке и химической чистке номера.</w:t>
      </w:r>
    </w:p>
    <w:p w14:paraId="233984CE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распивать спиртные напитки (в номерах и) на территории Учреждения, употреблять наркотики;</w:t>
      </w:r>
    </w:p>
    <w:p w14:paraId="70A89A9D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находиться на территории Учреждения в нетрезвом состоянии;</w:t>
      </w:r>
    </w:p>
    <w:p w14:paraId="0F4079B1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запрещается иметь при себе: огнестрельное оружие, холодное оружие, боеприпасы, взрывчатые вещества, а также другие виды оружия (</w:t>
      </w:r>
      <w:proofErr w:type="spellStart"/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см.ФЗ</w:t>
      </w:r>
      <w:proofErr w:type="spellEnd"/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от 13.12.1996г. №150-ФЗ «Об оружии»).</w:t>
      </w:r>
    </w:p>
    <w:p w14:paraId="37892A22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нарушать правила пользования лифтом;</w:t>
      </w:r>
    </w:p>
    <w:p w14:paraId="242221FC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выносить из столовой пищу, посуду, столовые приборы;</w:t>
      </w:r>
    </w:p>
    <w:p w14:paraId="4C7E8CE6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передавать свой ключ от номера лицам, не проживающим в Учреждении;</w:t>
      </w:r>
    </w:p>
    <w:p w14:paraId="2DF030EB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держать в номере животных;</w:t>
      </w:r>
    </w:p>
    <w:p w14:paraId="72916748" w14:textId="77777777" w:rsidR="008628EA" w:rsidRPr="00E50CEA" w:rsidRDefault="008628EA" w:rsidP="00DE3D0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нарушать распорядок дня.</w:t>
      </w:r>
    </w:p>
    <w:p w14:paraId="4F343309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 </w:t>
      </w:r>
    </w:p>
    <w:p w14:paraId="2096C01B" w14:textId="77777777" w:rsidR="008628EA" w:rsidRPr="00E50CEA" w:rsidRDefault="008628EA" w:rsidP="00DE3D0C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Правила отъезда из Учреждения</w:t>
      </w:r>
    </w:p>
    <w:p w14:paraId="52548B7F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6.1. В случае невозможного по каким-либо причинам отъезда в срок, продление срока проживания оформляется при наличии свободных мест по прейскуранту.</w:t>
      </w:r>
    </w:p>
    <w:p w14:paraId="1078701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771CE5E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6.2. Досрочный отъезд осуществляется на основании письменного заявления с указанием причины отъезда.</w:t>
      </w:r>
    </w:p>
    <w:p w14:paraId="6406D113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48FB984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6.3.  Перед отъездом отдыхающие могут получить необходимые документы у лечащего врача и в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коммерческой службе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</w:t>
      </w:r>
    </w:p>
    <w:p w14:paraId="48CCE135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6E88997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6.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4.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При отъезде из Учреждения отдыхающий обязан сдать номер горничной на проверку наличия неисправностей и сохранности имущества Учреждения. Ключ от номера сдать администратору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коммерческой службы 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. </w:t>
      </w:r>
    </w:p>
    <w:p w14:paraId="51F34FCE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E4965AD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lastRenderedPageBreak/>
        <w:t>6.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5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случае досрочного прекращения оказания услуг по инициативе отдыхающего, при отсутствии вины Учреждения, отдыхающий оплачивает Учреждению фактически понесенные расходы, связанные с исполнением обязательств по оказанию услуг на основании личного заявления.</w:t>
      </w:r>
    </w:p>
    <w:p w14:paraId="60CEA7DD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30AB99A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6.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>6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 В случае, если покупателем путевки (услуг) выступало юридическое лицо (предприятие, туристическая компания и т.д.), все финансовые вопросы решаются между Учреждением и данным юридическим лицом в соответствии с условиями заключенного договора.</w:t>
      </w:r>
    </w:p>
    <w:p w14:paraId="7D7F2D7F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1301585A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E50CEA"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> </w:t>
      </w:r>
    </w:p>
    <w:p w14:paraId="35A727DF" w14:textId="77777777" w:rsidR="008628EA" w:rsidRPr="00C604F3" w:rsidRDefault="008628EA" w:rsidP="00C604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kern w:val="0"/>
          <w:sz w:val="26"/>
          <w:szCs w:val="26"/>
          <w:lang w:eastAsia="ru-RU"/>
        </w:rPr>
        <w:t xml:space="preserve">Порядок </w:t>
      </w:r>
      <w:r w:rsidRPr="00C604F3">
        <w:rPr>
          <w:rFonts w:ascii="Times New Roman" w:hAnsi="Times New Roman"/>
          <w:b/>
          <w:kern w:val="0"/>
          <w:sz w:val="26"/>
          <w:szCs w:val="26"/>
          <w:lang w:eastAsia="ru-RU"/>
        </w:rPr>
        <w:t>пропускного режима и парковки личных автомобилей на территории Учреждения</w:t>
      </w:r>
    </w:p>
    <w:p w14:paraId="68B1722C" w14:textId="77777777" w:rsidR="008628EA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C604F3">
        <w:rPr>
          <w:rFonts w:ascii="Times New Roman" w:hAnsi="Times New Roman"/>
          <w:kern w:val="0"/>
          <w:sz w:val="26"/>
          <w:szCs w:val="26"/>
          <w:lang w:eastAsia="ru-RU"/>
        </w:rPr>
        <w:t xml:space="preserve">7.1. 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Пропуск (проход) отдыхающих, посетителей на территорию Учреждения осуществляется через контрольно-пропускной пункт (КПП). </w:t>
      </w:r>
    </w:p>
    <w:p w14:paraId="7A75EBDB" w14:textId="4B8197F6" w:rsidR="008628EA" w:rsidRDefault="008628EA" w:rsidP="00C604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Отдыхающие/посетители пр</w:t>
      </w:r>
      <w:r w:rsidR="00295AE7">
        <w:rPr>
          <w:rFonts w:ascii="Times New Roman" w:hAnsi="Times New Roman"/>
          <w:kern w:val="0"/>
          <w:sz w:val="26"/>
          <w:szCs w:val="26"/>
          <w:lang w:eastAsia="ru-RU"/>
        </w:rPr>
        <w:t>о</w:t>
      </w:r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пускаются на территорию Учреждения при наличии электронного ключа, а также </w:t>
      </w:r>
      <w:proofErr w:type="gramStart"/>
      <w:r>
        <w:rPr>
          <w:rFonts w:ascii="Times New Roman" w:hAnsi="Times New Roman"/>
          <w:kern w:val="0"/>
          <w:sz w:val="26"/>
          <w:szCs w:val="26"/>
          <w:lang w:eastAsia="ru-RU"/>
        </w:rPr>
        <w:t>документа</w:t>
      </w:r>
      <w:proofErr w:type="gramEnd"/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 удостоверяющего личность.</w:t>
      </w:r>
    </w:p>
    <w:p w14:paraId="18E623A7" w14:textId="77777777" w:rsidR="008628EA" w:rsidRDefault="008628EA" w:rsidP="00C604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4FF27125" w14:textId="77777777" w:rsidR="008628EA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7.2. Выезд и выезд на территорию Учреждения на автомобиле допускается с учетом пропускного режима.</w:t>
      </w:r>
    </w:p>
    <w:p w14:paraId="22EB6A1E" w14:textId="77777777" w:rsidR="008628EA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C52B3ED" w14:textId="77777777" w:rsidR="008628EA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 xml:space="preserve">7.3. При прибытии в Учреждение и осуществления регистрации на стойке приема и размещения отдыхающий получает электронный ключ, который выполняет, в том числе роль пропуска для свободного нахождения отдыхающего на территории Учреждения. </w:t>
      </w:r>
    </w:p>
    <w:p w14:paraId="4BCD5953" w14:textId="77777777" w:rsidR="008628EA" w:rsidRDefault="008628EA" w:rsidP="006533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Сотрудники учреждения вправе потребовать, а отдыхающий обязан выполнить требование об использовании (ношении) и при необходимости предъявления электронного ключа для подтверждения отдыхающим своего статуса, в противном случае Учреждение вправе отказать отдыхающему в проходе на территорию Учреждения до момента подтверждения отдыхающим своего статуса.</w:t>
      </w:r>
    </w:p>
    <w:p w14:paraId="1FE890E8" w14:textId="77777777" w:rsidR="008628EA" w:rsidRDefault="008628EA" w:rsidP="006533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80BE042" w14:textId="77777777" w:rsidR="008628EA" w:rsidRPr="006533AC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7.4. В случае если отдыхающий прибыл в Учреждение на личном транспорте, транспортное средство может быть размещено на территории автомобильной парковки Учреждения при условии наличия на ней свободных мест в соответствии с действующим прейскурантом.</w:t>
      </w:r>
    </w:p>
    <w:p w14:paraId="3AA724DC" w14:textId="77777777" w:rsidR="008628EA" w:rsidRPr="00C604F3" w:rsidRDefault="008628EA" w:rsidP="00C604F3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93DE071" w14:textId="77777777" w:rsidR="008628EA" w:rsidRPr="00C604F3" w:rsidRDefault="008628EA" w:rsidP="00C604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:lang w:eastAsia="ru-RU"/>
        </w:rPr>
      </w:pPr>
      <w:r w:rsidRPr="00C604F3">
        <w:rPr>
          <w:rFonts w:ascii="Times New Roman" w:hAnsi="Times New Roman"/>
          <w:b/>
          <w:kern w:val="0"/>
          <w:sz w:val="26"/>
          <w:szCs w:val="26"/>
          <w:lang w:eastAsia="ru-RU"/>
        </w:rPr>
        <w:t>Ответственность</w:t>
      </w:r>
    </w:p>
    <w:p w14:paraId="15D824B2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8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>.1. Отдыхающий предупреждается о том, что несоблюдение указаний и рекомендаций лечащего врача и медицинского персонала, непосредственно предоставляющего медицинские услуги, назначенного режима лечения, могут снизить качество предоставляемой медицинской услуги и повлечь за собой невозможность ее завершения в срок или отрицательно сказаться на состоянии здоровья отдыхающего.</w:t>
      </w:r>
    </w:p>
    <w:p w14:paraId="20048BBF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971D203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8.2. За неисполнение или ненадлежащее исполнение обязательств Учреждение несет перед отдыхающим ответственность, предусмотренную законодательством РФ и условиями заключенного договора.</w:t>
      </w:r>
    </w:p>
    <w:p w14:paraId="4E929CB3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6992502C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>
        <w:rPr>
          <w:rFonts w:ascii="Times New Roman" w:hAnsi="Times New Roman"/>
          <w:iCs/>
          <w:kern w:val="0"/>
          <w:sz w:val="26"/>
          <w:szCs w:val="26"/>
          <w:lang w:eastAsia="ru-RU"/>
        </w:rPr>
        <w:t>8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.3. В случае нарушения отдыхающим сроков заезда и/или прибытия с опозданием Учреждение не гарантирует размещение отдыхающего</w:t>
      </w:r>
      <w:r w:rsidRPr="00FD7178">
        <w:rPr>
          <w:rFonts w:ascii="Times New Roman" w:hAnsi="Times New Roman"/>
          <w:kern w:val="0"/>
          <w:sz w:val="26"/>
          <w:szCs w:val="26"/>
          <w:lang w:eastAsia="ru-RU"/>
        </w:rPr>
        <w:t> 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в предварительно обусловленной при заключении договора категории номера и вправе разместить отдыхающего по своему усмотрению на свободные места при их наличии, при этом зачет опоздания, перерасчет в связи с этим стоимости услуг, возврат денежных средств за дни опоздания не производится, в расчетах сторон не учитывается.</w:t>
      </w:r>
    </w:p>
    <w:p w14:paraId="2D1A9D53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71123DDC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>
        <w:rPr>
          <w:rFonts w:ascii="Times New Roman" w:hAnsi="Times New Roman"/>
          <w:iCs/>
          <w:kern w:val="0"/>
          <w:sz w:val="26"/>
          <w:szCs w:val="26"/>
          <w:lang w:eastAsia="ru-RU"/>
        </w:rPr>
        <w:t>8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.4. В случае однократного грубого нарушения отдыхающим настоящих правил, противопожарной безопасности, несоблюдения назначений лечащего врача, требований медицинского персонала, непосредственно занятого оказанием услуг, нарушения и/или несоблюдения режима лечения, Учреждение вправе прекратить исполнение договора и оказание услуг, расторгнуть договор досрочно в одностороннем порядке и выписать отдыхающего</w:t>
      </w:r>
      <w:r w:rsidRPr="00FD7178">
        <w:rPr>
          <w:rFonts w:ascii="Times New Roman" w:hAnsi="Times New Roman"/>
          <w:kern w:val="0"/>
          <w:sz w:val="26"/>
          <w:szCs w:val="26"/>
          <w:lang w:eastAsia="ru-RU"/>
        </w:rPr>
        <w:t> 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из Учреждения, при этом перерасчет стоимости услуг не производится, стоимость оплаченных услуг отдыхающему (Заказчику) не компенсируется и не возвращается, убытки не возмещаются. Грубым нарушением правил  считаются, в том числе действия отдыхающего, в результате которых причинен ущерб имуществу Учреждения или возникла реальная угроза причинения такого ущерба; нахождение на территории Учреждения в состоянии алкогольного, токсического или наркотического опьянения; совершение действий, угрожающих жизни или здоровью других отдыхающих</w:t>
      </w:r>
      <w:r w:rsidRPr="00FD7178">
        <w:rPr>
          <w:rFonts w:ascii="Times New Roman" w:hAnsi="Times New Roman"/>
          <w:kern w:val="0"/>
          <w:sz w:val="26"/>
          <w:szCs w:val="26"/>
          <w:lang w:eastAsia="ru-RU"/>
        </w:rPr>
        <w:t> 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или работников Учреждения, совершение действий, унижающих честь и/или достоинство других отдыхающих или работников Учреждения,  в том числе любое оскорбление или оскорбительные действия, в том числе в устной форме, а также иные противоправные действия.</w:t>
      </w:r>
    </w:p>
    <w:p w14:paraId="63DC106A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0C6E9724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>
        <w:rPr>
          <w:rFonts w:ascii="Times New Roman" w:hAnsi="Times New Roman"/>
          <w:iCs/>
          <w:kern w:val="0"/>
          <w:sz w:val="26"/>
          <w:szCs w:val="26"/>
          <w:lang w:eastAsia="ru-RU"/>
        </w:rPr>
        <w:t>8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.5. Учреждение не несет ответственность за противоправные действия отдыхающего, направленные против других отдыхающих.    </w:t>
      </w:r>
    </w:p>
    <w:p w14:paraId="09A8F162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31410402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>
        <w:rPr>
          <w:rFonts w:ascii="Times New Roman" w:hAnsi="Times New Roman"/>
          <w:iCs/>
          <w:kern w:val="0"/>
          <w:sz w:val="26"/>
          <w:szCs w:val="26"/>
          <w:lang w:eastAsia="ru-RU"/>
        </w:rPr>
        <w:t>8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 xml:space="preserve">.6.  Учреждение не несет перед отдыхающим ответственность за действия или бездействия третьих лиц, в том числе за действия коммунальных служб, энергоснабжающих, </w:t>
      </w:r>
      <w:proofErr w:type="spellStart"/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ресурсосбытовых</w:t>
      </w:r>
      <w:proofErr w:type="spellEnd"/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, сетевых и прочих организаций, если эти действия или бездействия повлекут временное прекращение или приостановление энергоснабжения, водоснабжения или теплоснабжения Учреждения, в результате чего будет временно прекращено или приостановлено предоставление  услуг.</w:t>
      </w:r>
    </w:p>
    <w:p w14:paraId="26439E8A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</w:p>
    <w:p w14:paraId="0B25D77F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/>
          <w:kern w:val="0"/>
          <w:sz w:val="26"/>
          <w:szCs w:val="26"/>
          <w:lang w:eastAsia="ru-RU"/>
        </w:rPr>
        <w:t>8.7.</w:t>
      </w: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 xml:space="preserve"> Учреждение не компенсирует финансовые потери Отдыхающего:</w:t>
      </w:r>
    </w:p>
    <w:p w14:paraId="45C8E1ED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— вызванные несвоевременным прибытием к месту отдыха (месту оказания услуг);</w:t>
      </w:r>
    </w:p>
    <w:p w14:paraId="4690232E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— не использованием оплаченных санаторно-курортных услуг, включенных в стоимость путевки;</w:t>
      </w:r>
    </w:p>
    <w:p w14:paraId="22A26CA3" w14:textId="77777777" w:rsidR="008628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0"/>
          <w:sz w:val="26"/>
          <w:szCs w:val="26"/>
          <w:lang w:eastAsia="ru-RU"/>
        </w:rPr>
      </w:pP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>— вызванные прекращением предоставления санаторно-курортных услуг в связи с нарушением отдыхающим правил пребывания в Учреждении.</w:t>
      </w:r>
    </w:p>
    <w:p w14:paraId="4C2E6349" w14:textId="77777777" w:rsidR="008628EA" w:rsidRPr="00FD7178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</w:p>
    <w:p w14:paraId="2AA3B898" w14:textId="77777777" w:rsidR="008628EA" w:rsidRPr="00E50CEA" w:rsidRDefault="008628EA" w:rsidP="00DE3D0C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:lang w:eastAsia="ru-RU"/>
        </w:rPr>
      </w:pPr>
      <w:r w:rsidRPr="00FD7178">
        <w:rPr>
          <w:rFonts w:ascii="Times New Roman" w:hAnsi="Times New Roman"/>
          <w:iCs/>
          <w:kern w:val="0"/>
          <w:sz w:val="26"/>
          <w:szCs w:val="26"/>
          <w:lang w:eastAsia="ru-RU"/>
        </w:rPr>
        <w:t xml:space="preserve">8.8. </w:t>
      </w:r>
      <w:r w:rsidRPr="00FD7178">
        <w:rPr>
          <w:rFonts w:ascii="Times New Roman" w:hAnsi="Times New Roman"/>
          <w:kern w:val="0"/>
          <w:sz w:val="26"/>
          <w:szCs w:val="26"/>
          <w:lang w:eastAsia="ru-RU"/>
        </w:rPr>
        <w:t>Требования, связанные</w:t>
      </w:r>
      <w:r w:rsidRPr="00E50CEA">
        <w:rPr>
          <w:rFonts w:ascii="Times New Roman" w:hAnsi="Times New Roman"/>
          <w:kern w:val="0"/>
          <w:sz w:val="26"/>
          <w:szCs w:val="26"/>
          <w:lang w:eastAsia="ru-RU"/>
        </w:rPr>
        <w:t xml:space="preserve"> с недостатками оказания Учреждением услуг, могут быть предъявлены отдыхающим при принятии услуги или в ходе оказания услуги (в период пребывания в учреждении). При этом претензия должна быть составлена в письменном виде с приложением подтверждающих документов и зарегистрирована в приемной Учреждения. Претензия рассматривается в течение десяти  календарных дней со дня ее поступления.</w:t>
      </w:r>
    </w:p>
    <w:p w14:paraId="65ED6739" w14:textId="77777777" w:rsidR="008628EA" w:rsidRPr="00E50CEA" w:rsidRDefault="008628EA" w:rsidP="00DE3D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628EA" w:rsidRPr="00E50CEA" w:rsidSect="00FD7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0369"/>
    <w:multiLevelType w:val="multilevel"/>
    <w:tmpl w:val="0B3E9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726859"/>
    <w:multiLevelType w:val="multilevel"/>
    <w:tmpl w:val="D07A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6D0B74"/>
    <w:multiLevelType w:val="multilevel"/>
    <w:tmpl w:val="12081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B347CA"/>
    <w:multiLevelType w:val="multilevel"/>
    <w:tmpl w:val="8CA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6C62F4"/>
    <w:multiLevelType w:val="multilevel"/>
    <w:tmpl w:val="0F6CF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6A36E9"/>
    <w:multiLevelType w:val="multilevel"/>
    <w:tmpl w:val="7CA4F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41292D"/>
    <w:multiLevelType w:val="multilevel"/>
    <w:tmpl w:val="A57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9A30F8"/>
    <w:multiLevelType w:val="multilevel"/>
    <w:tmpl w:val="8CC629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C9E1274"/>
    <w:multiLevelType w:val="multilevel"/>
    <w:tmpl w:val="4B16F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5404496">
    <w:abstractNumId w:val="6"/>
  </w:num>
  <w:num w:numId="2" w16cid:durableId="2067795025">
    <w:abstractNumId w:val="2"/>
  </w:num>
  <w:num w:numId="3" w16cid:durableId="1190920902">
    <w:abstractNumId w:val="4"/>
  </w:num>
  <w:num w:numId="4" w16cid:durableId="1052927119">
    <w:abstractNumId w:val="8"/>
  </w:num>
  <w:num w:numId="5" w16cid:durableId="184906585">
    <w:abstractNumId w:val="5"/>
  </w:num>
  <w:num w:numId="6" w16cid:durableId="1369911760">
    <w:abstractNumId w:val="3"/>
  </w:num>
  <w:num w:numId="7" w16cid:durableId="941454099">
    <w:abstractNumId w:val="0"/>
  </w:num>
  <w:num w:numId="8" w16cid:durableId="84572134">
    <w:abstractNumId w:val="7"/>
  </w:num>
  <w:num w:numId="9" w16cid:durableId="9995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D0"/>
    <w:rsid w:val="00004FF1"/>
    <w:rsid w:val="0006157E"/>
    <w:rsid w:val="000E3BC1"/>
    <w:rsid w:val="00144742"/>
    <w:rsid w:val="001876C9"/>
    <w:rsid w:val="001D2305"/>
    <w:rsid w:val="001F1C5C"/>
    <w:rsid w:val="00295AE7"/>
    <w:rsid w:val="002B40CF"/>
    <w:rsid w:val="002D4592"/>
    <w:rsid w:val="002F40F9"/>
    <w:rsid w:val="00312DBD"/>
    <w:rsid w:val="003D6E39"/>
    <w:rsid w:val="00423848"/>
    <w:rsid w:val="004A2C49"/>
    <w:rsid w:val="004D7EF8"/>
    <w:rsid w:val="00572D38"/>
    <w:rsid w:val="00583E2E"/>
    <w:rsid w:val="00587F72"/>
    <w:rsid w:val="005B3B0A"/>
    <w:rsid w:val="0063418D"/>
    <w:rsid w:val="006533AC"/>
    <w:rsid w:val="006A03EB"/>
    <w:rsid w:val="006E0813"/>
    <w:rsid w:val="006E526C"/>
    <w:rsid w:val="007860B9"/>
    <w:rsid w:val="007935BF"/>
    <w:rsid w:val="00807CE2"/>
    <w:rsid w:val="00814E9D"/>
    <w:rsid w:val="00817F8F"/>
    <w:rsid w:val="00840549"/>
    <w:rsid w:val="008628EA"/>
    <w:rsid w:val="0089696C"/>
    <w:rsid w:val="00962E3F"/>
    <w:rsid w:val="00A377E3"/>
    <w:rsid w:val="00A437EB"/>
    <w:rsid w:val="00AB4129"/>
    <w:rsid w:val="00B1283F"/>
    <w:rsid w:val="00B92543"/>
    <w:rsid w:val="00BB0CEE"/>
    <w:rsid w:val="00BC2058"/>
    <w:rsid w:val="00BE67B8"/>
    <w:rsid w:val="00C604F3"/>
    <w:rsid w:val="00CF3771"/>
    <w:rsid w:val="00D103D0"/>
    <w:rsid w:val="00D20295"/>
    <w:rsid w:val="00D610FD"/>
    <w:rsid w:val="00D9766E"/>
    <w:rsid w:val="00DE3D0C"/>
    <w:rsid w:val="00DF3682"/>
    <w:rsid w:val="00E20709"/>
    <w:rsid w:val="00E50CEA"/>
    <w:rsid w:val="00E651ED"/>
    <w:rsid w:val="00ED1CA6"/>
    <w:rsid w:val="00ED75C4"/>
    <w:rsid w:val="00F405F8"/>
    <w:rsid w:val="00F65295"/>
    <w:rsid w:val="00FA0E0A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CEC0A2"/>
  <w15:docId w15:val="{7CC5F1AC-76CD-4C15-A144-FE36FEF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B8"/>
    <w:pPr>
      <w:spacing w:after="160" w:line="259" w:lineRule="auto"/>
    </w:pPr>
    <w:rPr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77E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2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3585</Words>
  <Characters>20441</Characters>
  <Application>Microsoft Office Word</Application>
  <DocSecurity>0</DocSecurity>
  <Lines>170</Lines>
  <Paragraphs>47</Paragraphs>
  <ScaleCrop>false</ScaleCrop>
  <Company/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Сукман Ольга Викторовна</dc:creator>
  <cp:keywords/>
  <dc:description/>
  <cp:lastModifiedBy>Сукман Ольга Викторовна</cp:lastModifiedBy>
  <cp:revision>2</cp:revision>
  <dcterms:created xsi:type="dcterms:W3CDTF">2026-07-09T11:40:00Z</dcterms:created>
  <dcterms:modified xsi:type="dcterms:W3CDTF">2026-07-09T11:40:00Z</dcterms:modified>
</cp:coreProperties>
</file>